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ՀԱՅՏԱՐԱՐՈՒԹՅՈՒՆ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գնման ընթացակարգը չկայացած հայտարարելու մասին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Ընթացակարգի ծածկագիրը </w:t>
      </w:r>
      <w:r>
        <w:rPr>
          <w:rFonts w:ascii="GHEA Grapalat" w:hAnsi="GHEA Grapalat"/>
          <w:b/>
          <w:bCs/>
          <w:lang w:val="hy-AM"/>
        </w:rPr>
        <w:t>«</w:t>
      </w:r>
      <w:r w:rsidR="00F40DDB">
        <w:rPr>
          <w:rFonts w:ascii="GHEA Grapalat" w:hAnsi="GHEA Grapalat"/>
          <w:b/>
          <w:bCs/>
          <w:lang w:val="hy-AM"/>
        </w:rPr>
        <w:t>ՀՀԱՆՇՕԾ-ԳՀԾՁԲ-2026/23</w:t>
      </w:r>
      <w:r>
        <w:rPr>
          <w:rFonts w:ascii="GHEA Grapalat" w:hAnsi="GHEA Grapalat"/>
          <w:b/>
          <w:bCs/>
          <w:lang w:val="hy-AM"/>
        </w:rPr>
        <w:t>»</w:t>
      </w:r>
    </w:p>
    <w:p w:rsidR="003641FE" w:rsidRDefault="003641FE" w:rsidP="003641FE">
      <w:pPr>
        <w:pStyle w:val="a3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ՀՀ ԱՆ &lt;Հանրապետական շտապ օգնության ծառայություն&gt; ՓԲԸ ստորև ներկայացնում է իր կարիքների համար </w:t>
      </w:r>
      <w:r w:rsidR="00C827BC" w:rsidRPr="00C827BC">
        <w:rPr>
          <w:rFonts w:ascii="GHEA Grapalat" w:hAnsi="GHEA Grapalat"/>
          <w:lang w:val="hy-AM"/>
        </w:rPr>
        <w:t xml:space="preserve">«ՀՀ ԱՆ «Հանրապետական շտապ օգնության ծառայություն» ՓԲԸ-ի կարիքների համար Կոտայքի մարզի շտապ օգնության ավտոմեքենաների տեխնիկական սպասարկման և կոսմետիկ վերանորոգման ծառայությունների </w:t>
      </w:r>
      <w:r>
        <w:rPr>
          <w:rFonts w:ascii="GHEA Grapalat" w:hAnsi="GHEA Grapalat"/>
          <w:lang w:val="hy-AM"/>
        </w:rPr>
        <w:t>ձեռքբերման նպատակով կազմակերպված «</w:t>
      </w:r>
      <w:r w:rsidR="00F40DDB">
        <w:rPr>
          <w:rFonts w:ascii="GHEA Grapalat" w:hAnsi="GHEA Grapalat"/>
          <w:lang w:val="hy-AM"/>
        </w:rPr>
        <w:t>ՀՀԱՆՇՕԾ-ԳՀԾՁԲ-2026/23</w:t>
      </w:r>
      <w:r>
        <w:rPr>
          <w:rFonts w:ascii="GHEA Grapalat" w:hAnsi="GHEA Grapalat"/>
          <w:lang w:val="hy-AM"/>
        </w:rPr>
        <w:t xml:space="preserve">» ծածկագրով գնման ընթացակարգը չկայացած հայտարարելու մասին տեղեկատվությունը` </w:t>
      </w:r>
      <w:bookmarkStart w:id="0" w:name="_GoBack"/>
      <w:bookmarkEnd w:id="0"/>
    </w:p>
    <w:tbl>
      <w:tblPr>
        <w:tblW w:w="1575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5"/>
        <w:gridCol w:w="2833"/>
        <w:gridCol w:w="1984"/>
        <w:gridCol w:w="1984"/>
        <w:gridCol w:w="2408"/>
        <w:gridCol w:w="3118"/>
      </w:tblGrid>
      <w:tr w:rsidR="003641FE" w:rsidRPr="00F40DDB" w:rsidTr="00F40DDB">
        <w:trPr>
          <w:trHeight w:val="353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Չափաբաժնի անվանումը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 xml:space="preserve">Պայմանագրային գին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մասնակիցների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անվանումները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այդպիսիք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լինելու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դեպքում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է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հայտարարվել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համաձայն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Գնումների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օրենքի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րդ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հոդվածի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հիմնավորման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վերաբերյալ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համառոտ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տեղեկատվություն</w:t>
            </w:r>
          </w:p>
        </w:tc>
      </w:tr>
      <w:tr w:rsidR="003641FE" w:rsidTr="00F40DDB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հհամարները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1FE" w:rsidRDefault="003641FE" w:rsidP="00B83CD1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20"/>
                <w:szCs w:val="20"/>
                <w:lang w:val="af-ZA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eastAsia="Times New Roman" w:hAnsi="GHEA Grapalat"/>
                <w:b/>
                <w:bCs/>
                <w:i/>
                <w:iCs/>
                <w:color w:val="000000"/>
                <w:sz w:val="14"/>
                <w:szCs w:val="14"/>
                <w:lang w:val="af-Z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1FE" w:rsidRDefault="003641FE" w:rsidP="00B83C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P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</w:t>
            </w:r>
            <w:r w:rsidRPr="00F11C86">
              <w:rPr>
                <w:rFonts w:ascii="Calibri" w:hAnsi="Calibri" w:cs="Calibri"/>
                <w:color w:val="000000"/>
                <w:sz w:val="18"/>
                <w:lang w:val="en-US"/>
              </w:rPr>
              <w:t> </w:t>
            </w: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423 900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Ավտոմեքենաների վերանորոգման ծառայություններ FORD TRANSIT 2006-2011թ բենզինային արտաքին վերանորոգում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</w:t>
            </w:r>
            <w:r w:rsidRPr="00F11C86">
              <w:rPr>
                <w:rFonts w:ascii="Calibri" w:hAnsi="Calibri" w:cs="Calibri"/>
                <w:color w:val="000000"/>
                <w:sz w:val="18"/>
                <w:lang w:val="en-US"/>
              </w:rPr>
              <w:t> </w:t>
            </w: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403 900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Ավտոմեքենաների վերանորոգման ծառայություններ TOYOTA LC բենզինային արտաքին վերանորոգում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</w:t>
            </w:r>
            <w:r w:rsidRPr="00F11C86">
              <w:rPr>
                <w:rFonts w:ascii="Calibri" w:hAnsi="Calibri" w:cs="Calibri"/>
                <w:color w:val="000000"/>
                <w:sz w:val="18"/>
                <w:lang w:val="en-US"/>
              </w:rPr>
              <w:t> </w:t>
            </w: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405 900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 xml:space="preserve">Ավտոմեքենաների վերանորոգման ծառայություններTOYOTA </w:t>
            </w: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lastRenderedPageBreak/>
              <w:t>HIACE 2024թ  բենզինային արտաքին վերանորոգում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lastRenderedPageBreak/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14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</w:t>
            </w:r>
            <w:r w:rsidRPr="00F11C86">
              <w:rPr>
                <w:rFonts w:ascii="Calibri" w:hAnsi="Calibri" w:cs="Calibri"/>
                <w:color w:val="000000"/>
                <w:sz w:val="18"/>
                <w:lang w:val="en-US"/>
              </w:rPr>
              <w:t> </w:t>
            </w: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407 000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Ավտոմեքենաների վերանորոգման ծառայություններMERCEDES-BENZ  SPRINTER   բենզինային արտաքին վերանորոգում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4</w:t>
            </w:r>
            <w:r w:rsidRPr="00F11C86">
              <w:rPr>
                <w:rFonts w:ascii="Calibri" w:hAnsi="Calibri" w:cs="Calibri"/>
                <w:color w:val="000000"/>
                <w:sz w:val="18"/>
                <w:lang w:val="en-US"/>
              </w:rPr>
              <w:t> </w:t>
            </w: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397 000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Ավտոմեքենաների վերանորոգման ծառայություններ UAZ   բենզինային արտաքին վերանորոգում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ru-RU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ru-RU"/>
              </w:rPr>
              <w:t>600 000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F40DDB" w:rsidTr="00F40DDB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DB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/>
                <w:color w:val="000000"/>
                <w:sz w:val="18"/>
                <w:lang w:val="en-US"/>
              </w:rPr>
              <w:t>6208890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hy-AM"/>
              </w:rPr>
              <w:t>Ավտոմեքենաների վերանորոգման ծառայություններ MERCEDES-BENZ  SPRINTER  2007-2012թ բենզինային միկրոավտոբուսի SU-1, SU-2 ծառայություններ և SU-2-ի ընթացքում օգտագործվող պահեստամասեր, քսայուղեր և այլ օժանդակ նյութեր Աբովյան քաղաքում կամ մինչև 20 կմ հեռավորության վրա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Pr="00F11C86" w:rsidRDefault="00F40DDB" w:rsidP="00F40DD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sz w:val="18"/>
                <w:lang w:val="en-US"/>
              </w:rPr>
            </w:pPr>
            <w:r w:rsidRPr="00F11C86">
              <w:rPr>
                <w:rFonts w:ascii="GHEA Grapalat" w:hAnsi="GHEA Grapalat" w:cs="Calibri"/>
                <w:color w:val="2C2D2E"/>
                <w:sz w:val="18"/>
                <w:lang w:val="ru-RU"/>
              </w:rPr>
              <w:t>1</w:t>
            </w:r>
            <w:r w:rsidRPr="00F11C86">
              <w:rPr>
                <w:rFonts w:ascii="Calibri" w:hAnsi="Calibri" w:cs="Calibri"/>
                <w:color w:val="2C2D2E"/>
                <w:sz w:val="18"/>
                <w:lang w:val="ru-RU"/>
              </w:rPr>
              <w:t> </w:t>
            </w:r>
            <w:r w:rsidRPr="00F11C86">
              <w:rPr>
                <w:rFonts w:ascii="GHEA Grapalat" w:hAnsi="GHEA Grapalat" w:cs="Calibri"/>
                <w:color w:val="2C2D2E"/>
                <w:sz w:val="18"/>
                <w:lang w:val="ru-RU"/>
              </w:rPr>
              <w:t>500 000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DB" w:rsidRDefault="00F40DDB" w:rsidP="00F40D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</w:tbl>
    <w:p w:rsidR="003641FE" w:rsidRDefault="003641FE" w:rsidP="003641FE">
      <w:pPr>
        <w:rPr>
          <w:rFonts w:ascii="GHEA Grapalat" w:hAnsi="GHEA Grapalat"/>
          <w:lang w:val="hy-AM"/>
        </w:rPr>
      </w:pPr>
    </w:p>
    <w:p w:rsidR="003641FE" w:rsidRDefault="003641FE" w:rsidP="003641F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>
        <w:rPr>
          <w:rFonts w:ascii="GHEA Grapalat" w:hAnsi="GHEA Grapalat"/>
          <w:b/>
          <w:bCs/>
          <w:lang w:val="hy-AM"/>
        </w:rPr>
        <w:t>«</w:t>
      </w:r>
      <w:r w:rsidR="00F40DDB">
        <w:rPr>
          <w:rFonts w:ascii="GHEA Grapalat" w:hAnsi="GHEA Grapalat"/>
          <w:b/>
          <w:bCs/>
          <w:lang w:val="hy-AM"/>
        </w:rPr>
        <w:t>ՀՀԱՆՇՕԾ-ԳՀԾՁԲ-2026/23</w:t>
      </w:r>
      <w:r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/>
          <w:lang w:val="hy-AM"/>
        </w:rPr>
        <w:t xml:space="preserve"> ծածկագրով գնումների համակարգող Գայանե Պետրոսյան:</w:t>
      </w:r>
    </w:p>
    <w:p w:rsidR="003641FE" w:rsidRDefault="003641FE" w:rsidP="003641FE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Հեռախոս՝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Էլեկոտրանային փոստ՝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3641FE" w:rsidRDefault="003641FE" w:rsidP="003641FE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Պատվիրատու` ՀՀ ԱՆ &lt;Հանրապետական շտապ օգնության ծառայություն&gt; ՓԲԸ</w:t>
      </w:r>
    </w:p>
    <w:p w:rsidR="00306D3B" w:rsidRPr="003641FE" w:rsidRDefault="00306D3B">
      <w:pPr>
        <w:rPr>
          <w:lang w:val="hy-AM"/>
        </w:rPr>
      </w:pPr>
    </w:p>
    <w:sectPr w:rsidR="00306D3B" w:rsidRPr="003641F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16"/>
    <w:rsid w:val="00306D3B"/>
    <w:rsid w:val="003641FE"/>
    <w:rsid w:val="00900416"/>
    <w:rsid w:val="00C827BC"/>
    <w:rsid w:val="00F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E528"/>
  <w15:chartTrackingRefBased/>
  <w15:docId w15:val="{3D680687-89F9-4807-B77A-A04EF4F4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FE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1FE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nhideWhenUsed/>
    <w:rsid w:val="003641FE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3641F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2026-02-03T16:35:00Z</dcterms:created>
  <dcterms:modified xsi:type="dcterms:W3CDTF">2026-02-24T07:20:00Z</dcterms:modified>
</cp:coreProperties>
</file>